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6" w:rsidRPr="000D3867" w:rsidRDefault="000670B6" w:rsidP="000670B6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 w:rsidRPr="000D3867">
        <w:rPr>
          <w:b/>
          <w:bCs/>
          <w:color w:val="333333"/>
          <w:sz w:val="28"/>
          <w:szCs w:val="28"/>
        </w:rPr>
        <w:t>Уголовная ответственность за умышленн</w:t>
      </w:r>
      <w:r>
        <w:rPr>
          <w:b/>
          <w:bCs/>
          <w:color w:val="333333"/>
          <w:sz w:val="28"/>
          <w:szCs w:val="28"/>
        </w:rPr>
        <w:t xml:space="preserve">ое </w:t>
      </w:r>
      <w:r w:rsidRPr="000D3867">
        <w:rPr>
          <w:b/>
          <w:bCs/>
          <w:color w:val="333333"/>
          <w:sz w:val="28"/>
          <w:szCs w:val="28"/>
        </w:rPr>
        <w:t>уничтожение или повреждение растений</w:t>
      </w:r>
    </w:p>
    <w:p w:rsidR="000670B6" w:rsidRPr="000D3867" w:rsidRDefault="000670B6" w:rsidP="000670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670B6" w:rsidRPr="000D3867" w:rsidRDefault="000670B6" w:rsidP="000670B6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0D3867">
        <w:rPr>
          <w:color w:val="000000"/>
          <w:sz w:val="28"/>
          <w:szCs w:val="28"/>
          <w:shd w:val="clear" w:color="auto" w:fill="FFFFFF"/>
        </w:rPr>
        <w:t>Федеральным законом от 14.04.2023 № 113-ФЗ «О внесении изменений в Уголовный кодекс Российской Федерации и статьи 150 и 151 Уголовно-процессуального кодекса Российской Федерации», уголовный закон дополнен статьей 260.1.</w:t>
      </w:r>
    </w:p>
    <w:p w:rsidR="000670B6" w:rsidRPr="000D3867" w:rsidRDefault="000670B6" w:rsidP="000670B6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0D3867">
        <w:rPr>
          <w:color w:val="000000"/>
          <w:sz w:val="28"/>
          <w:szCs w:val="28"/>
          <w:shd w:val="clear" w:color="auto" w:fill="FFFFFF"/>
        </w:rPr>
        <w:t>Данной статьей установлена уголовная ответственность за умышленные уничтожение или повреждение до степени прекращения роста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Федерации, а равно незаконные добыча, сбор, приобретение, хранение, перевозка, пересылка или продажа таких растений и грибов, их продуктов, частей и дериватов (производных).</w:t>
      </w:r>
      <w:proofErr w:type="gramEnd"/>
    </w:p>
    <w:p w:rsidR="000670B6" w:rsidRPr="000D3867" w:rsidRDefault="000670B6" w:rsidP="000670B6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0D3867">
        <w:rPr>
          <w:color w:val="000000"/>
          <w:sz w:val="28"/>
          <w:szCs w:val="28"/>
          <w:shd w:val="clear" w:color="auto" w:fill="FFFFFF"/>
        </w:rPr>
        <w:t xml:space="preserve">В случае совершения данного деяния группой лиц по предварительному сговору или организованной группой предусматривается наказание </w:t>
      </w:r>
      <w:proofErr w:type="gramStart"/>
      <w:r w:rsidRPr="000D3867">
        <w:rPr>
          <w:color w:val="000000"/>
          <w:sz w:val="28"/>
          <w:szCs w:val="28"/>
          <w:shd w:val="clear" w:color="auto" w:fill="FFFFFF"/>
        </w:rPr>
        <w:t>в виде лишения свободы на срок от пяти до восьми лет со штрафом</w:t>
      </w:r>
      <w:proofErr w:type="gramEnd"/>
      <w:r w:rsidRPr="000D3867">
        <w:rPr>
          <w:color w:val="000000"/>
          <w:sz w:val="28"/>
          <w:szCs w:val="28"/>
          <w:shd w:val="clear" w:color="auto" w:fill="FFFFFF"/>
        </w:rPr>
        <w:t xml:space="preserve"> в размере до двух миллионов рублей.</w:t>
      </w:r>
    </w:p>
    <w:p w:rsidR="000670B6" w:rsidRPr="000D3867" w:rsidRDefault="000670B6" w:rsidP="000670B6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0D3867">
        <w:rPr>
          <w:color w:val="000000"/>
          <w:sz w:val="28"/>
          <w:szCs w:val="28"/>
          <w:shd w:val="clear" w:color="auto" w:fill="FFFFFF"/>
        </w:rPr>
        <w:t>Частью 2 указанной статьи установлена ответственность за незаконные приобретение или продажу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Федерации, их продуктов,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"Интернет".</w:t>
      </w:r>
      <w:proofErr w:type="gramEnd"/>
    </w:p>
    <w:p w:rsidR="000670B6" w:rsidRPr="000D3867" w:rsidRDefault="000670B6" w:rsidP="000670B6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0D3867">
        <w:rPr>
          <w:color w:val="000000"/>
          <w:sz w:val="28"/>
          <w:szCs w:val="28"/>
          <w:shd w:val="clear" w:color="auto" w:fill="FFFFFF"/>
        </w:rPr>
        <w:t xml:space="preserve">В случае совершения данного деяния группой лиц по предварительному сговору или организованной группой предусматривается наказание </w:t>
      </w:r>
      <w:proofErr w:type="gramStart"/>
      <w:r w:rsidRPr="000D3867">
        <w:rPr>
          <w:color w:val="000000"/>
          <w:sz w:val="28"/>
          <w:szCs w:val="28"/>
          <w:shd w:val="clear" w:color="auto" w:fill="FFFFFF"/>
        </w:rPr>
        <w:t>в виде лишения свободы на срок от шести до девяти лет со штрафом</w:t>
      </w:r>
      <w:proofErr w:type="gramEnd"/>
      <w:r w:rsidRPr="000D3867">
        <w:rPr>
          <w:color w:val="000000"/>
          <w:sz w:val="28"/>
          <w:szCs w:val="28"/>
          <w:shd w:val="clear" w:color="auto" w:fill="FFFFFF"/>
        </w:rPr>
        <w:t xml:space="preserve"> в размере от одного миллиона пятисот тысяч до трех миллионов рублей.</w:t>
      </w:r>
    </w:p>
    <w:p w:rsidR="000670B6" w:rsidRPr="000D3867" w:rsidRDefault="000670B6" w:rsidP="000670B6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0D3867">
        <w:rPr>
          <w:color w:val="000000"/>
          <w:sz w:val="28"/>
          <w:szCs w:val="28"/>
          <w:shd w:val="clear" w:color="auto" w:fill="FFFFFF"/>
        </w:rPr>
        <w:t>Федеральный закон вступает в силу по истечении 180 дней после дня его официального опубликования.</w:t>
      </w:r>
    </w:p>
    <w:p w:rsidR="000670B6" w:rsidRDefault="000670B6" w:rsidP="000670B6">
      <w:pPr>
        <w:jc w:val="both"/>
        <w:rPr>
          <w:sz w:val="28"/>
          <w:szCs w:val="28"/>
        </w:rPr>
      </w:pPr>
    </w:p>
    <w:p w:rsidR="000670B6" w:rsidRDefault="000670B6" w:rsidP="000670B6">
      <w:pPr>
        <w:jc w:val="both"/>
        <w:rPr>
          <w:sz w:val="28"/>
          <w:szCs w:val="28"/>
        </w:rPr>
      </w:pPr>
    </w:p>
    <w:p w:rsidR="000670B6" w:rsidRDefault="000670B6" w:rsidP="000670B6">
      <w:pPr>
        <w:jc w:val="both"/>
        <w:rPr>
          <w:sz w:val="28"/>
          <w:szCs w:val="28"/>
        </w:rPr>
      </w:pPr>
    </w:p>
    <w:p w:rsidR="000670B6" w:rsidRDefault="000670B6" w:rsidP="000670B6">
      <w:pPr>
        <w:jc w:val="both"/>
        <w:rPr>
          <w:sz w:val="28"/>
          <w:szCs w:val="28"/>
        </w:rPr>
      </w:pPr>
    </w:p>
    <w:p w:rsidR="00BA2A1D" w:rsidRDefault="00BA2A1D">
      <w:bookmarkStart w:id="0" w:name="_GoBack"/>
      <w:bookmarkEnd w:id="0"/>
    </w:p>
    <w:sectPr w:rsidR="00BA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0A"/>
    <w:rsid w:val="000670B6"/>
    <w:rsid w:val="00BA2A1D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0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0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Аниховский сс</dc:creator>
  <cp:keywords/>
  <dc:description/>
  <cp:lastModifiedBy>Аниховский сс</cp:lastModifiedBy>
  <cp:revision>2</cp:revision>
  <dcterms:created xsi:type="dcterms:W3CDTF">2023-05-29T04:37:00Z</dcterms:created>
  <dcterms:modified xsi:type="dcterms:W3CDTF">2023-05-29T04:37:00Z</dcterms:modified>
</cp:coreProperties>
</file>